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E2574" w14:textId="6BF0C743" w:rsidR="00421D50" w:rsidRPr="00937DEF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  <w:lang w:val="fr-FR"/>
        </w:rPr>
      </w:pPr>
      <w:bookmarkStart w:id="0" w:name="_GoBack"/>
      <w:bookmarkEnd w:id="0"/>
      <w:r w:rsidRPr="00937DEF">
        <w:rPr>
          <w:rFonts w:ascii="Calibri" w:hAnsi="Calibri"/>
          <w:color w:val="00558C"/>
          <w:sz w:val="40"/>
          <w:szCs w:val="40"/>
          <w:lang w:val="fr-FR"/>
        </w:rPr>
        <w:t xml:space="preserve">Liaison Note to </w:t>
      </w:r>
      <w:r w:rsidR="00B32C9F" w:rsidRPr="00937DEF">
        <w:rPr>
          <w:rFonts w:ascii="Calibri" w:hAnsi="Calibri"/>
          <w:color w:val="00558C"/>
          <w:sz w:val="40"/>
          <w:szCs w:val="40"/>
          <w:lang w:val="fr-FR"/>
        </w:rPr>
        <w:t>3GPP SA WG1</w:t>
      </w:r>
      <w:r w:rsidR="001F3F11" w:rsidRPr="00937DEF">
        <w:rPr>
          <w:rFonts w:ascii="Calibri" w:hAnsi="Calibri"/>
          <w:color w:val="00558C"/>
          <w:sz w:val="40"/>
          <w:szCs w:val="40"/>
          <w:lang w:val="fr-FR"/>
        </w:rPr>
        <w:t xml:space="preserve"> (Cc:</w:t>
      </w:r>
      <w:r w:rsidR="00B32C9F" w:rsidRPr="00937DEF">
        <w:rPr>
          <w:rFonts w:ascii="Calibri" w:hAnsi="Calibri"/>
          <w:color w:val="00558C"/>
          <w:sz w:val="40"/>
          <w:szCs w:val="40"/>
          <w:lang w:val="fr-FR"/>
        </w:rPr>
        <w:t xml:space="preserve"> 3GPP TSG SA</w:t>
      </w:r>
      <w:r w:rsidR="001F3F11" w:rsidRPr="00937DEF">
        <w:rPr>
          <w:rFonts w:ascii="Calibri" w:hAnsi="Calibri"/>
          <w:color w:val="00558C"/>
          <w:sz w:val="40"/>
          <w:szCs w:val="40"/>
          <w:lang w:val="fr-FR"/>
        </w:rPr>
        <w:t>)</w:t>
      </w:r>
    </w:p>
    <w:p w14:paraId="7BCF8CE8" w14:textId="6289EA91" w:rsidR="00421D50" w:rsidRPr="00D9229E" w:rsidRDefault="001F3F11" w:rsidP="00421D50">
      <w:pPr>
        <w:pStyle w:val="Title"/>
        <w:spacing w:after="120"/>
        <w:rPr>
          <w:rFonts w:ascii="Calibri" w:hAnsi="Calibri"/>
          <w:color w:val="00558C"/>
        </w:rPr>
      </w:pPr>
      <w:r w:rsidRPr="00D9229E">
        <w:rPr>
          <w:rFonts w:ascii="Calibri" w:hAnsi="Calibri"/>
          <w:color w:val="00558C"/>
        </w:rPr>
        <w:t>Reply</w:t>
      </w:r>
      <w:r w:rsidR="00426ED0" w:rsidRPr="00D9229E">
        <w:rPr>
          <w:rFonts w:ascii="Calibri" w:hAnsi="Calibri"/>
          <w:color w:val="00558C"/>
        </w:rPr>
        <w:t xml:space="preserve"> to</w:t>
      </w:r>
      <w:r w:rsidRPr="00D9229E">
        <w:rPr>
          <w:rFonts w:ascii="Calibri" w:hAnsi="Calibri"/>
          <w:color w:val="00558C"/>
        </w:rPr>
        <w:t xml:space="preserve"> LS on the information of the 3GPP standardization applicable to maritime usage and the request of the additional maritime related information</w:t>
      </w:r>
    </w:p>
    <w:p w14:paraId="645DA234" w14:textId="77777777" w:rsidR="0064435F" w:rsidRPr="00D9229E" w:rsidRDefault="0064435F" w:rsidP="005A638C">
      <w:pPr>
        <w:pStyle w:val="Heading1"/>
      </w:pPr>
      <w:r w:rsidRPr="00D9229E">
        <w:t>Introduction</w:t>
      </w:r>
    </w:p>
    <w:p w14:paraId="6C679569" w14:textId="6BA72B60" w:rsidR="001F3F11" w:rsidRPr="00D9229E" w:rsidRDefault="001F3F11" w:rsidP="00BC3FB4">
      <w:pPr>
        <w:pStyle w:val="BodyText"/>
        <w:rPr>
          <w:lang w:eastAsia="ko-KR"/>
        </w:rPr>
      </w:pPr>
      <w:r w:rsidRPr="00D9229E">
        <w:rPr>
          <w:lang w:eastAsia="ko-KR"/>
        </w:rPr>
        <w:t>IALA would like to thank 3GPP SA WG1</w:t>
      </w:r>
      <w:r w:rsidR="00426ED0" w:rsidRPr="00D9229E">
        <w:rPr>
          <w:lang w:eastAsia="ko-KR"/>
        </w:rPr>
        <w:t xml:space="preserve"> for their liaison regarding the work of 3GPP</w:t>
      </w:r>
      <w:r w:rsidR="00AF268C">
        <w:rPr>
          <w:lang w:eastAsia="ko-KR"/>
        </w:rPr>
        <w:t xml:space="preserve"> (ENAV22 10.3.5)</w:t>
      </w:r>
      <w:r w:rsidR="00426ED0" w:rsidRPr="00D9229E">
        <w:rPr>
          <w:lang w:eastAsia="ko-KR"/>
        </w:rPr>
        <w:t xml:space="preserve">.  </w:t>
      </w:r>
    </w:p>
    <w:p w14:paraId="1BB3CDEC" w14:textId="16293A20" w:rsidR="001F3F11" w:rsidRPr="00D9229E" w:rsidRDefault="001F3F11" w:rsidP="00BC3FB4">
      <w:pPr>
        <w:pStyle w:val="BodyText"/>
        <w:rPr>
          <w:lang w:eastAsia="ko-KR"/>
        </w:rPr>
      </w:pPr>
      <w:r w:rsidRPr="00D9229E">
        <w:rPr>
          <w:lang w:eastAsia="ko-KR"/>
        </w:rPr>
        <w:t>This reply liaison is to provide IALA feedback on</w:t>
      </w:r>
      <w:r w:rsidR="00426ED0" w:rsidRPr="00D9229E">
        <w:rPr>
          <w:lang w:eastAsia="ko-KR"/>
        </w:rPr>
        <w:t xml:space="preserve"> the</w:t>
      </w:r>
      <w:r w:rsidRPr="00D9229E">
        <w:rPr>
          <w:lang w:eastAsia="ko-KR"/>
        </w:rPr>
        <w:t xml:space="preserve"> three questions</w:t>
      </w:r>
      <w:r w:rsidR="00426ED0" w:rsidRPr="00D9229E">
        <w:rPr>
          <w:lang w:eastAsia="ko-KR"/>
        </w:rPr>
        <w:t xml:space="preserve"> posed by</w:t>
      </w:r>
      <w:r w:rsidRPr="00D9229E">
        <w:rPr>
          <w:lang w:eastAsia="ko-KR"/>
        </w:rPr>
        <w:t xml:space="preserve"> 3GPP SA WG1. </w:t>
      </w:r>
    </w:p>
    <w:p w14:paraId="2FFE469E" w14:textId="0F808723" w:rsidR="00902AA4" w:rsidRPr="00D9229E" w:rsidRDefault="00A636DB" w:rsidP="00BC3FB4">
      <w:pPr>
        <w:pStyle w:val="Heading1"/>
      </w:pPr>
      <w:r w:rsidRPr="00D9229E">
        <w:t>IALA’s feedbacks on three 3GPP SA WG1’s questions</w:t>
      </w:r>
    </w:p>
    <w:p w14:paraId="50CCF7DF" w14:textId="164FE12C" w:rsidR="00D9229E" w:rsidRPr="00D9229E" w:rsidRDefault="00D9229E" w:rsidP="00D9229E">
      <w:pPr>
        <w:pStyle w:val="BodyText"/>
        <w:rPr>
          <w:lang w:eastAsia="ko-KR"/>
        </w:rPr>
      </w:pPr>
      <w:r w:rsidRPr="00D9229E">
        <w:rPr>
          <w:lang w:eastAsia="ko-KR"/>
        </w:rPr>
        <w:t>IALA reviewed the questions posed by 3GPP SA WG1.  IALA is pleased to provide the following responses:</w:t>
      </w:r>
    </w:p>
    <w:p w14:paraId="48E7F191" w14:textId="3F82C054" w:rsidR="003F09F0" w:rsidRPr="00D9229E" w:rsidRDefault="00D9229E" w:rsidP="00A636DB">
      <w:pPr>
        <w:pStyle w:val="List1"/>
        <w:rPr>
          <w:rFonts w:ascii="Calibri" w:hAnsi="Calibri"/>
          <w:lang w:val="en-GB"/>
        </w:rPr>
      </w:pPr>
      <w:r w:rsidRPr="00D9229E">
        <w:rPr>
          <w:rFonts w:ascii="Calibri" w:hAnsi="Calibri"/>
          <w:lang w:val="en-GB"/>
        </w:rPr>
        <w:t>M</w:t>
      </w:r>
      <w:r w:rsidR="00A636DB" w:rsidRPr="00D9229E">
        <w:rPr>
          <w:rFonts w:ascii="Calibri" w:hAnsi="Calibri"/>
          <w:lang w:val="en-GB"/>
        </w:rPr>
        <w:t>inimum value of the communication range for the direct vessel to vessel communication</w:t>
      </w:r>
    </w:p>
    <w:p w14:paraId="627579B1" w14:textId="700C8827" w:rsidR="00B32C9F" w:rsidRPr="00D9229E" w:rsidRDefault="00A636DB" w:rsidP="005D05AC">
      <w:pPr>
        <w:pStyle w:val="Bullet1"/>
        <w:rPr>
          <w:rFonts w:ascii="Calibri" w:hAnsi="Calibri"/>
          <w:lang w:val="en-GB"/>
        </w:rPr>
      </w:pPr>
      <w:r w:rsidRPr="00D9229E">
        <w:rPr>
          <w:rFonts w:ascii="Calibri" w:hAnsi="Calibri"/>
          <w:lang w:val="en-GB"/>
        </w:rPr>
        <w:t>In terms of s</w:t>
      </w:r>
      <w:r w:rsidR="00B32C9F" w:rsidRPr="00D9229E">
        <w:rPr>
          <w:rFonts w:ascii="Calibri" w:hAnsi="Calibri"/>
          <w:lang w:val="en-GB"/>
        </w:rPr>
        <w:t xml:space="preserve">hip to ship </w:t>
      </w:r>
      <w:r w:rsidR="00D9229E" w:rsidRPr="00D9229E">
        <w:rPr>
          <w:rFonts w:ascii="Calibri" w:hAnsi="Calibri"/>
          <w:lang w:val="en-GB"/>
        </w:rPr>
        <w:t>communications</w:t>
      </w:r>
      <w:r w:rsidR="00B32C9F" w:rsidRPr="00D9229E">
        <w:rPr>
          <w:rFonts w:ascii="Calibri" w:hAnsi="Calibri"/>
          <w:lang w:val="en-GB"/>
        </w:rPr>
        <w:t xml:space="preserve">, VHF </w:t>
      </w:r>
      <w:r w:rsidR="00D9229E" w:rsidRPr="00D9229E">
        <w:rPr>
          <w:rFonts w:ascii="Calibri" w:hAnsi="Calibri"/>
          <w:lang w:val="en-GB"/>
        </w:rPr>
        <w:t xml:space="preserve">range is </w:t>
      </w:r>
      <w:r w:rsidR="00B32C9F" w:rsidRPr="00D9229E">
        <w:rPr>
          <w:rFonts w:ascii="Calibri" w:hAnsi="Calibri"/>
          <w:lang w:val="en-GB"/>
        </w:rPr>
        <w:t xml:space="preserve">normally considered </w:t>
      </w:r>
      <w:r w:rsidR="00D9229E" w:rsidRPr="00D9229E">
        <w:rPr>
          <w:rFonts w:ascii="Calibri" w:hAnsi="Calibri"/>
          <w:lang w:val="en-GB"/>
        </w:rPr>
        <w:t xml:space="preserve">to be </w:t>
      </w:r>
      <w:r w:rsidR="00B32C9F" w:rsidRPr="00D9229E">
        <w:rPr>
          <w:rFonts w:ascii="Calibri" w:hAnsi="Calibri"/>
          <w:lang w:val="en-GB"/>
        </w:rPr>
        <w:t>line of site</w:t>
      </w:r>
      <w:r w:rsidR="00D9229E" w:rsidRPr="00D9229E">
        <w:rPr>
          <w:rFonts w:ascii="Calibri" w:hAnsi="Calibri"/>
          <w:lang w:val="en-GB"/>
        </w:rPr>
        <w:t>, noting digital communications has slightly larger range.  For</w:t>
      </w:r>
      <w:r w:rsidRPr="00D9229E">
        <w:rPr>
          <w:rFonts w:ascii="Calibri" w:hAnsi="Calibri"/>
          <w:lang w:val="en-GB"/>
        </w:rPr>
        <w:t xml:space="preserve"> </w:t>
      </w:r>
      <w:r w:rsidR="00B32C9F" w:rsidRPr="00D9229E">
        <w:rPr>
          <w:rFonts w:ascii="Calibri" w:hAnsi="Calibri"/>
          <w:lang w:val="en-GB"/>
        </w:rPr>
        <w:t xml:space="preserve">digital communications </w:t>
      </w:r>
      <w:r w:rsidR="00D9229E" w:rsidRPr="00D9229E">
        <w:rPr>
          <w:rFonts w:ascii="Calibri" w:hAnsi="Calibri"/>
          <w:lang w:val="en-GB"/>
        </w:rPr>
        <w:t xml:space="preserve">ranges of </w:t>
      </w:r>
      <w:r w:rsidR="00B32C9F" w:rsidRPr="00D9229E">
        <w:rPr>
          <w:rFonts w:ascii="Calibri" w:hAnsi="Calibri"/>
          <w:lang w:val="en-GB"/>
        </w:rPr>
        <w:t xml:space="preserve">20-30 </w:t>
      </w:r>
      <w:r w:rsidR="00937DEF">
        <w:rPr>
          <w:rFonts w:ascii="Calibri" w:hAnsi="Calibri"/>
          <w:lang w:val="en-GB"/>
        </w:rPr>
        <w:t>NM</w:t>
      </w:r>
      <w:r w:rsidR="00D9229E" w:rsidRPr="00D9229E">
        <w:rPr>
          <w:rFonts w:ascii="Calibri" w:hAnsi="Calibri"/>
          <w:lang w:val="en-GB"/>
        </w:rPr>
        <w:t xml:space="preserve"> can be expected.  For</w:t>
      </w:r>
      <w:r w:rsidRPr="00D9229E">
        <w:rPr>
          <w:rFonts w:ascii="Calibri" w:hAnsi="Calibri"/>
          <w:lang w:val="en-GB"/>
        </w:rPr>
        <w:t xml:space="preserve"> </w:t>
      </w:r>
      <w:r w:rsidR="00D9229E" w:rsidRPr="00D9229E">
        <w:rPr>
          <w:rFonts w:ascii="Calibri" w:hAnsi="Calibri"/>
          <w:lang w:val="en-GB"/>
        </w:rPr>
        <w:t>satellite-based</w:t>
      </w:r>
      <w:r w:rsidRPr="00D9229E">
        <w:rPr>
          <w:rFonts w:ascii="Calibri" w:hAnsi="Calibri"/>
          <w:lang w:val="en-GB"/>
        </w:rPr>
        <w:t xml:space="preserve"> communications, </w:t>
      </w:r>
      <w:r w:rsidR="00D9229E" w:rsidRPr="00D9229E">
        <w:rPr>
          <w:rFonts w:ascii="Calibri" w:hAnsi="Calibri"/>
          <w:lang w:val="en-GB"/>
        </w:rPr>
        <w:t xml:space="preserve">range would </w:t>
      </w:r>
      <w:r w:rsidRPr="00D9229E">
        <w:rPr>
          <w:rFonts w:ascii="Calibri" w:hAnsi="Calibri"/>
          <w:lang w:val="en-GB"/>
        </w:rPr>
        <w:t xml:space="preserve">be </w:t>
      </w:r>
      <w:r w:rsidR="00D9229E" w:rsidRPr="00D9229E">
        <w:rPr>
          <w:rFonts w:ascii="Calibri" w:hAnsi="Calibri"/>
          <w:lang w:val="en-GB"/>
        </w:rPr>
        <w:t xml:space="preserve">expected to be </w:t>
      </w:r>
      <w:r w:rsidR="00B32C9F" w:rsidRPr="00D9229E">
        <w:rPr>
          <w:rFonts w:ascii="Calibri" w:hAnsi="Calibri"/>
          <w:lang w:val="en-GB"/>
        </w:rPr>
        <w:t>global</w:t>
      </w:r>
      <w:r w:rsidR="00D9229E" w:rsidRPr="00D9229E">
        <w:rPr>
          <w:rFonts w:ascii="Calibri" w:hAnsi="Calibri"/>
          <w:lang w:val="en-GB"/>
        </w:rPr>
        <w:t xml:space="preserve">, noting specific requirements for </w:t>
      </w:r>
      <w:proofErr w:type="gramStart"/>
      <w:r w:rsidR="00D9229E" w:rsidRPr="00D9229E">
        <w:rPr>
          <w:rFonts w:ascii="Calibri" w:hAnsi="Calibri"/>
          <w:lang w:val="en-GB"/>
        </w:rPr>
        <w:t>polar regions</w:t>
      </w:r>
      <w:proofErr w:type="gramEnd"/>
      <w:r w:rsidR="00D9229E" w:rsidRPr="00D9229E">
        <w:rPr>
          <w:rFonts w:ascii="Calibri" w:hAnsi="Calibri"/>
          <w:lang w:val="en-GB"/>
        </w:rPr>
        <w:t xml:space="preserve">.  </w:t>
      </w:r>
      <w:r w:rsidRPr="00D9229E">
        <w:rPr>
          <w:rFonts w:ascii="Calibri" w:hAnsi="Calibri"/>
          <w:lang w:val="en-GB"/>
        </w:rPr>
        <w:t xml:space="preserve"> </w:t>
      </w:r>
    </w:p>
    <w:p w14:paraId="7EA25985" w14:textId="1C5B3A00" w:rsidR="00A636DB" w:rsidRPr="00D9229E" w:rsidRDefault="00D9229E" w:rsidP="00A636DB">
      <w:pPr>
        <w:pStyle w:val="List1"/>
        <w:rPr>
          <w:rFonts w:ascii="Calibri" w:hAnsi="Calibri"/>
          <w:lang w:val="en-GB"/>
        </w:rPr>
      </w:pPr>
      <w:r w:rsidRPr="00D9229E">
        <w:rPr>
          <w:rFonts w:ascii="Calibri" w:hAnsi="Calibri"/>
          <w:lang w:val="en-GB"/>
        </w:rPr>
        <w:t>Status of legacy</w:t>
      </w:r>
      <w:r w:rsidR="00A636DB" w:rsidRPr="00D9229E">
        <w:rPr>
          <w:rFonts w:ascii="Calibri" w:hAnsi="Calibri"/>
          <w:lang w:val="en-GB"/>
        </w:rPr>
        <w:t xml:space="preserve"> communication methods used for the navigation</w:t>
      </w:r>
    </w:p>
    <w:p w14:paraId="52DED631" w14:textId="68021651" w:rsidR="00A636DB" w:rsidRPr="00D9229E" w:rsidRDefault="00A636DB" w:rsidP="005D05AC">
      <w:pPr>
        <w:pStyle w:val="Bullet1"/>
        <w:rPr>
          <w:rFonts w:ascii="Calibri" w:hAnsi="Calibri"/>
          <w:lang w:val="en-GB"/>
        </w:rPr>
      </w:pPr>
      <w:r w:rsidRPr="00D9229E">
        <w:rPr>
          <w:rFonts w:ascii="Calibri" w:eastAsia="Malgun Gothic" w:hAnsi="Calibri"/>
          <w:lang w:val="en-GB" w:eastAsia="ko-KR"/>
        </w:rPr>
        <w:t>If legacy communication methods used for the navigation mean</w:t>
      </w:r>
      <w:r w:rsidR="00D9229E">
        <w:rPr>
          <w:rFonts w:ascii="Calibri" w:eastAsia="Malgun Gothic" w:hAnsi="Calibri"/>
          <w:lang w:val="en-GB" w:eastAsia="ko-KR"/>
        </w:rPr>
        <w:t>s</w:t>
      </w:r>
      <w:r w:rsidRPr="00D9229E">
        <w:rPr>
          <w:rFonts w:ascii="Calibri" w:eastAsia="Malgun Gothic" w:hAnsi="Calibri"/>
          <w:lang w:val="en-GB" w:eastAsia="ko-KR"/>
        </w:rPr>
        <w:t xml:space="preserve"> ship to </w:t>
      </w:r>
      <w:r w:rsidR="00D9229E">
        <w:rPr>
          <w:rFonts w:ascii="Calibri" w:eastAsia="Malgun Gothic" w:hAnsi="Calibri"/>
          <w:lang w:val="en-GB" w:eastAsia="ko-KR"/>
        </w:rPr>
        <w:t xml:space="preserve">ship, ship to shore, </w:t>
      </w:r>
      <w:proofErr w:type="gramStart"/>
      <w:r w:rsidR="00D9229E">
        <w:rPr>
          <w:rFonts w:ascii="Calibri" w:eastAsia="Malgun Gothic" w:hAnsi="Calibri"/>
          <w:lang w:val="en-GB" w:eastAsia="ko-KR"/>
        </w:rPr>
        <w:t>and</w:t>
      </w:r>
      <w:proofErr w:type="gramEnd"/>
      <w:r w:rsidR="00D9229E">
        <w:rPr>
          <w:rFonts w:ascii="Calibri" w:eastAsia="Malgun Gothic" w:hAnsi="Calibri"/>
          <w:lang w:val="en-GB" w:eastAsia="ko-KR"/>
        </w:rPr>
        <w:t xml:space="preserve"> shore to ship</w:t>
      </w:r>
      <w:r w:rsidRPr="00D9229E">
        <w:rPr>
          <w:rFonts w:ascii="Calibri" w:eastAsia="Malgun Gothic" w:hAnsi="Calibri"/>
          <w:lang w:val="en-GB" w:eastAsia="ko-KR"/>
        </w:rPr>
        <w:t xml:space="preserve"> communication, </w:t>
      </w:r>
      <w:r w:rsidR="00420743" w:rsidRPr="00D9229E">
        <w:rPr>
          <w:rFonts w:ascii="Calibri" w:eastAsia="Malgun Gothic" w:hAnsi="Calibri"/>
          <w:lang w:val="en-GB" w:eastAsia="ko-KR"/>
        </w:rPr>
        <w:t xml:space="preserve">communication technologies </w:t>
      </w:r>
      <w:r w:rsidR="00D9229E">
        <w:rPr>
          <w:rFonts w:ascii="Calibri" w:eastAsia="Malgun Gothic" w:hAnsi="Calibri"/>
          <w:lang w:val="en-GB" w:eastAsia="ko-KR"/>
        </w:rPr>
        <w:t xml:space="preserve">are identified </w:t>
      </w:r>
      <w:r w:rsidR="00420743" w:rsidRPr="00D9229E">
        <w:rPr>
          <w:rFonts w:ascii="Calibri" w:eastAsia="Malgun Gothic" w:hAnsi="Calibri"/>
          <w:lang w:val="en-GB" w:eastAsia="ko-KR"/>
        </w:rPr>
        <w:t xml:space="preserve">in </w:t>
      </w:r>
      <w:r w:rsidR="00D9229E">
        <w:rPr>
          <w:rFonts w:ascii="Calibri" w:eastAsia="Malgun Gothic" w:hAnsi="Calibri"/>
          <w:lang w:val="en-GB" w:eastAsia="ko-KR"/>
        </w:rPr>
        <w:t xml:space="preserve">the </w:t>
      </w:r>
      <w:r w:rsidR="00420743" w:rsidRPr="00D9229E">
        <w:rPr>
          <w:rFonts w:ascii="Calibri" w:eastAsia="Malgun Gothic" w:hAnsi="Calibri"/>
          <w:lang w:val="en-GB" w:eastAsia="ko-KR"/>
        </w:rPr>
        <w:t xml:space="preserve">IALA </w:t>
      </w:r>
      <w:r w:rsidR="00D9229E">
        <w:rPr>
          <w:rFonts w:ascii="Calibri" w:eastAsia="Malgun Gothic" w:hAnsi="Calibri"/>
          <w:lang w:val="en-GB" w:eastAsia="ko-KR"/>
        </w:rPr>
        <w:t>Maritime Radio Communications Plan (</w:t>
      </w:r>
      <w:r w:rsidR="00420743" w:rsidRPr="00D9229E">
        <w:rPr>
          <w:rFonts w:ascii="Calibri" w:eastAsia="Malgun Gothic" w:hAnsi="Calibri"/>
          <w:lang w:val="en-GB" w:eastAsia="ko-KR"/>
        </w:rPr>
        <w:t>MRCP</w:t>
      </w:r>
      <w:r w:rsidR="00D9229E">
        <w:rPr>
          <w:rFonts w:ascii="Calibri" w:eastAsia="Malgun Gothic" w:hAnsi="Calibri"/>
          <w:lang w:val="en-GB" w:eastAsia="ko-KR"/>
        </w:rPr>
        <w:t>)</w:t>
      </w:r>
      <w:r w:rsidR="00420743" w:rsidRPr="00D9229E">
        <w:rPr>
          <w:rFonts w:ascii="Calibri" w:eastAsia="Malgun Gothic" w:hAnsi="Calibri"/>
          <w:lang w:val="en-GB" w:eastAsia="ko-KR"/>
        </w:rPr>
        <w:t xml:space="preserve"> document </w:t>
      </w:r>
      <w:r w:rsidR="000E3B9B">
        <w:rPr>
          <w:rFonts w:ascii="Calibri" w:eastAsia="Malgun Gothic" w:hAnsi="Calibri"/>
          <w:lang w:val="en-GB" w:eastAsia="ko-KR"/>
        </w:rPr>
        <w:t>available on the IALA website (</w:t>
      </w:r>
      <w:hyperlink r:id="rId8" w:history="1">
        <w:r w:rsidR="000E3B9B" w:rsidRPr="009F2FDC">
          <w:rPr>
            <w:rStyle w:val="Hyperlink"/>
            <w:rFonts w:ascii="Calibri" w:eastAsia="Malgun Gothic" w:hAnsi="Calibri"/>
            <w:lang w:val="en-GB" w:eastAsia="ko-KR"/>
          </w:rPr>
          <w:t>www.iala-aism.org</w:t>
        </w:r>
      </w:hyperlink>
      <w:r w:rsidR="000E3B9B">
        <w:rPr>
          <w:rFonts w:ascii="Calibri" w:eastAsia="Malgun Gothic" w:hAnsi="Calibri"/>
          <w:lang w:val="en-GB" w:eastAsia="ko-KR"/>
        </w:rPr>
        <w:t xml:space="preserve">) under ‘publications’.  </w:t>
      </w:r>
    </w:p>
    <w:p w14:paraId="1AB61F9F" w14:textId="5E9CBDF8" w:rsidR="00420743" w:rsidRPr="00D9229E" w:rsidRDefault="00D9229E" w:rsidP="00E1542A">
      <w:pPr>
        <w:pStyle w:val="List1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</w:t>
      </w:r>
      <w:r w:rsidR="00E1542A" w:rsidRPr="00D9229E">
        <w:rPr>
          <w:rFonts w:ascii="Calibri" w:hAnsi="Calibri"/>
          <w:lang w:val="en-GB"/>
        </w:rPr>
        <w:t>tatus of legacy communication methods used by equipment inside a vessel</w:t>
      </w:r>
    </w:p>
    <w:p w14:paraId="61A92327" w14:textId="011A2652" w:rsidR="00420743" w:rsidRPr="00D9229E" w:rsidRDefault="00E1542A" w:rsidP="00420743">
      <w:pPr>
        <w:pStyle w:val="Bullet1"/>
        <w:rPr>
          <w:rFonts w:ascii="Calibri" w:hAnsi="Calibri"/>
          <w:lang w:val="en-GB"/>
        </w:rPr>
      </w:pPr>
      <w:r w:rsidRPr="00D9229E">
        <w:rPr>
          <w:rFonts w:ascii="Calibri" w:eastAsia="Malgun Gothic" w:hAnsi="Calibri"/>
          <w:lang w:val="en-GB" w:eastAsia="ko-KR"/>
        </w:rPr>
        <w:t>Internal communication inside a ship is not in IALA</w:t>
      </w:r>
      <w:r w:rsidR="00D9229E">
        <w:rPr>
          <w:rFonts w:ascii="Calibri" w:eastAsia="Malgun Gothic" w:hAnsi="Calibri"/>
          <w:lang w:val="en-GB" w:eastAsia="ko-KR"/>
        </w:rPr>
        <w:t>’s</w:t>
      </w:r>
      <w:r w:rsidRPr="00D9229E">
        <w:rPr>
          <w:rFonts w:ascii="Calibri" w:eastAsia="Malgun Gothic" w:hAnsi="Calibri"/>
          <w:lang w:val="en-GB" w:eastAsia="ko-KR"/>
        </w:rPr>
        <w:t xml:space="preserve"> area of expertise.</w:t>
      </w:r>
    </w:p>
    <w:p w14:paraId="10053125" w14:textId="1E2958EE" w:rsidR="008E715C" w:rsidRPr="00D9229E" w:rsidRDefault="00D9229E" w:rsidP="00D9229E">
      <w:pPr>
        <w:pStyle w:val="BodyText"/>
        <w:rPr>
          <w:lang w:eastAsia="ko-KR"/>
        </w:rPr>
      </w:pPr>
      <w:r>
        <w:rPr>
          <w:lang w:eastAsia="ko-KR"/>
        </w:rPr>
        <w:t xml:space="preserve">IALA would like to inform 3GPP SA WG1 of the following </w:t>
      </w:r>
      <w:r w:rsidR="008E715C" w:rsidRPr="00D9229E">
        <w:rPr>
          <w:lang w:eastAsia="ko-KR"/>
        </w:rPr>
        <w:t xml:space="preserve">Informative IALA documents that </w:t>
      </w:r>
      <w:r>
        <w:rPr>
          <w:lang w:eastAsia="ko-KR"/>
        </w:rPr>
        <w:t>may</w:t>
      </w:r>
      <w:r w:rsidR="008E715C" w:rsidRPr="00D9229E">
        <w:rPr>
          <w:lang w:eastAsia="ko-KR"/>
        </w:rPr>
        <w:t xml:space="preserve"> be useful for 3GPP to understand maritime communications</w:t>
      </w:r>
      <w:r w:rsidR="000E3B9B">
        <w:rPr>
          <w:lang w:eastAsia="ko-KR"/>
        </w:rPr>
        <w:t xml:space="preserve"> available on the IALA website (</w:t>
      </w:r>
      <w:hyperlink r:id="rId9" w:history="1">
        <w:r w:rsidR="000E3B9B" w:rsidRPr="009F2FDC">
          <w:rPr>
            <w:rStyle w:val="Hyperlink"/>
            <w:lang w:eastAsia="ko-KR"/>
          </w:rPr>
          <w:t>www.iala-aism.org</w:t>
        </w:r>
      </w:hyperlink>
      <w:r w:rsidR="000E3B9B">
        <w:rPr>
          <w:lang w:eastAsia="ko-KR"/>
        </w:rPr>
        <w:t>) under ‘publications’</w:t>
      </w:r>
      <w:r>
        <w:rPr>
          <w:lang w:eastAsia="ko-KR"/>
        </w:rPr>
        <w:t>:</w:t>
      </w:r>
    </w:p>
    <w:p w14:paraId="681809DA" w14:textId="5445C157" w:rsidR="008E715C" w:rsidRPr="00D9229E" w:rsidRDefault="00D9229E" w:rsidP="008E715C">
      <w:pPr>
        <w:pStyle w:val="Bullet1"/>
        <w:rPr>
          <w:rFonts w:ascii="Calibri" w:hAnsi="Calibri"/>
          <w:lang w:val="en-GB"/>
        </w:rPr>
      </w:pPr>
      <w:r>
        <w:rPr>
          <w:rFonts w:ascii="Calibri" w:eastAsia="Malgun Gothic" w:hAnsi="Calibri"/>
          <w:lang w:val="en-GB" w:eastAsia="ko-KR"/>
        </w:rPr>
        <w:t>G108</w:t>
      </w:r>
      <w:r w:rsidR="000E3B9B">
        <w:rPr>
          <w:rFonts w:ascii="Calibri" w:eastAsia="Malgun Gothic" w:hAnsi="Calibri"/>
          <w:lang w:val="en-GB" w:eastAsia="ko-KR"/>
        </w:rPr>
        <w:t xml:space="preserve">2 – </w:t>
      </w:r>
      <w:r w:rsidR="008E715C" w:rsidRPr="00D9229E">
        <w:rPr>
          <w:rFonts w:ascii="Calibri" w:eastAsia="Malgun Gothic" w:hAnsi="Calibri"/>
          <w:lang w:val="en-GB" w:eastAsia="ko-KR"/>
        </w:rPr>
        <w:t>Overview o</w:t>
      </w:r>
      <w:r w:rsidR="000E3B9B">
        <w:rPr>
          <w:rFonts w:ascii="Calibri" w:eastAsia="Malgun Gothic" w:hAnsi="Calibri"/>
          <w:lang w:val="en-GB" w:eastAsia="ko-KR"/>
        </w:rPr>
        <w:t>f</w:t>
      </w:r>
      <w:r w:rsidR="008E715C" w:rsidRPr="00D9229E">
        <w:rPr>
          <w:rFonts w:ascii="Calibri" w:eastAsia="Malgun Gothic" w:hAnsi="Calibri"/>
          <w:lang w:val="en-GB" w:eastAsia="ko-KR"/>
        </w:rPr>
        <w:t xml:space="preserve"> AIS communication</w:t>
      </w:r>
    </w:p>
    <w:p w14:paraId="6A718E20" w14:textId="6D47463B" w:rsidR="008E715C" w:rsidRPr="00D9229E" w:rsidRDefault="008E715C" w:rsidP="008E715C">
      <w:pPr>
        <w:pStyle w:val="Bullet1"/>
        <w:rPr>
          <w:rFonts w:ascii="Calibri" w:hAnsi="Calibri"/>
          <w:lang w:val="en-GB"/>
        </w:rPr>
      </w:pPr>
      <w:r w:rsidRPr="00D9229E">
        <w:rPr>
          <w:rFonts w:ascii="Calibri" w:hAnsi="Calibri"/>
          <w:lang w:val="en-GB"/>
        </w:rPr>
        <w:t xml:space="preserve">G1117 </w:t>
      </w:r>
      <w:r w:rsidR="000E3B9B">
        <w:rPr>
          <w:rFonts w:ascii="Calibri" w:hAnsi="Calibri"/>
          <w:lang w:val="en-GB"/>
        </w:rPr>
        <w:t xml:space="preserve">– </w:t>
      </w:r>
      <w:r w:rsidRPr="00D9229E">
        <w:rPr>
          <w:rFonts w:ascii="Calibri" w:hAnsi="Calibri"/>
          <w:lang w:val="en-GB"/>
        </w:rPr>
        <w:t>VHF Data Exchange System (VDES) Overview</w:t>
      </w:r>
    </w:p>
    <w:p w14:paraId="78FFF34F" w14:textId="2A8F245F" w:rsidR="008E715C" w:rsidRPr="00D9229E" w:rsidRDefault="008E715C" w:rsidP="008E715C">
      <w:pPr>
        <w:pStyle w:val="Bullet1"/>
        <w:rPr>
          <w:rFonts w:ascii="Calibri" w:hAnsi="Calibri"/>
          <w:lang w:val="en-GB"/>
        </w:rPr>
      </w:pPr>
      <w:r w:rsidRPr="00D9229E">
        <w:rPr>
          <w:rFonts w:ascii="Calibri" w:hAnsi="Calibri"/>
          <w:lang w:val="en-GB"/>
        </w:rPr>
        <w:t xml:space="preserve">G1139 </w:t>
      </w:r>
      <w:r w:rsidR="000E3B9B">
        <w:rPr>
          <w:rFonts w:ascii="Calibri" w:hAnsi="Calibri"/>
          <w:lang w:val="en-GB"/>
        </w:rPr>
        <w:t xml:space="preserve">– </w:t>
      </w:r>
      <w:r w:rsidRPr="00D9229E">
        <w:rPr>
          <w:rFonts w:ascii="Calibri" w:hAnsi="Calibri"/>
          <w:lang w:val="en-GB"/>
        </w:rPr>
        <w:t>Technical Specification of VDES</w:t>
      </w:r>
    </w:p>
    <w:p w14:paraId="2BB313CC" w14:textId="33456C1E" w:rsidR="00B32C9F" w:rsidRDefault="008E715C" w:rsidP="000E3B9B">
      <w:pPr>
        <w:pStyle w:val="Bullet1"/>
        <w:rPr>
          <w:rFonts w:ascii="Calibri" w:hAnsi="Calibri"/>
          <w:lang w:val="en-GB"/>
        </w:rPr>
      </w:pPr>
      <w:r w:rsidRPr="00D9229E">
        <w:rPr>
          <w:rFonts w:ascii="Calibri" w:hAnsi="Calibri"/>
          <w:lang w:val="en-GB"/>
        </w:rPr>
        <w:t>R1007 – The VHF Data Exchange System (VDES) for Shore Infrastructure</w:t>
      </w:r>
    </w:p>
    <w:p w14:paraId="09518395" w14:textId="0493EAA3" w:rsidR="00E809E3" w:rsidRPr="000E3B9B" w:rsidRDefault="00E809E3" w:rsidP="00E809E3">
      <w:pPr>
        <w:pStyle w:val="BodyText"/>
        <w:rPr>
          <w:lang w:eastAsia="ko-KR"/>
        </w:rPr>
      </w:pPr>
      <w:r w:rsidRPr="00E809E3">
        <w:rPr>
          <w:highlight w:val="yellow"/>
          <w:lang w:eastAsia="ko-KR"/>
        </w:rPr>
        <w:t>In addition, in the development of the VHF Data Exchange System (VDES) IALA developed a user requirements document that outlines scenarios for 7 use cases, with detail on data throughput and priority for transmission.</w:t>
      </w:r>
      <w:r>
        <w:rPr>
          <w:lang w:eastAsia="ko-KR"/>
        </w:rPr>
        <w:t xml:space="preserve">  </w:t>
      </w:r>
    </w:p>
    <w:p w14:paraId="620ADE20" w14:textId="77777777" w:rsidR="009F5C36" w:rsidRPr="00D9229E" w:rsidRDefault="00AA76C0" w:rsidP="005A638C">
      <w:pPr>
        <w:pStyle w:val="Heading1"/>
      </w:pPr>
      <w:r w:rsidRPr="00D9229E">
        <w:t>Action requested</w:t>
      </w:r>
    </w:p>
    <w:p w14:paraId="55F853DB" w14:textId="5A024067" w:rsidR="004C220D" w:rsidRPr="00D9229E" w:rsidRDefault="00902AA4" w:rsidP="00BC3FB4">
      <w:pPr>
        <w:pStyle w:val="BodyText"/>
      </w:pPr>
      <w:r w:rsidRPr="00D9229E">
        <w:t xml:space="preserve">The </w:t>
      </w:r>
      <w:r w:rsidR="00A664E9" w:rsidRPr="00D9229E">
        <w:t xml:space="preserve">3GPP SA WG1 </w:t>
      </w:r>
      <w:r w:rsidRPr="00D9229E">
        <w:t>is requested to</w:t>
      </w:r>
      <w:r w:rsidR="000E3B9B">
        <w:t xml:space="preserve"> note the response from IALA.</w:t>
      </w:r>
    </w:p>
    <w:p w14:paraId="2971DF46" w14:textId="438D2670" w:rsidR="00AF21AC" w:rsidRPr="00D9229E" w:rsidRDefault="00AF21AC" w:rsidP="00BC3FB4">
      <w:pPr>
        <w:pStyle w:val="BodyText"/>
        <w:rPr>
          <w:highlight w:val="yellow"/>
        </w:rPr>
      </w:pPr>
    </w:p>
    <w:sectPr w:rsidR="00AF21AC" w:rsidRPr="00D9229E" w:rsidSect="003F09F0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2CEB7" w14:textId="77777777" w:rsidR="00ED3ADC" w:rsidRDefault="00ED3ADC" w:rsidP="003F09F0">
      <w:r>
        <w:separator/>
      </w:r>
    </w:p>
  </w:endnote>
  <w:endnote w:type="continuationSeparator" w:id="0">
    <w:p w14:paraId="4A255D30" w14:textId="77777777" w:rsidR="00ED3ADC" w:rsidRDefault="00ED3ADC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5C7E1" w14:textId="7BC1EF20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664E9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BFEBA" w14:textId="65C8CFCA" w:rsidR="00AF21AC" w:rsidRDefault="005A638C" w:rsidP="005A638C">
    <w:pPr>
      <w:pStyle w:val="Footer"/>
      <w:jc w:val="right"/>
    </w:pPr>
    <w:r w:rsidRPr="00442889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407CF46" wp14:editId="6AA7ABE9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DC5012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BDF4D" w14:textId="77777777" w:rsidR="00ED3ADC" w:rsidRDefault="00ED3ADC" w:rsidP="003F09F0">
      <w:r>
        <w:separator/>
      </w:r>
    </w:p>
  </w:footnote>
  <w:footnote w:type="continuationSeparator" w:id="0">
    <w:p w14:paraId="40939628" w14:textId="77777777" w:rsidR="00ED3ADC" w:rsidRDefault="00ED3ADC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C6945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132F1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DA49BD" wp14:editId="694BC414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14:paraId="306FC6F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3D7AF0AC" w14:textId="78E63495" w:rsidR="00421D50" w:rsidRPr="00FA1D7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Pr="00E3432F">
                                  <w:rPr>
                                    <w:rFonts w:ascii="Calibri" w:hAnsi="Calibri"/>
                                  </w:rPr>
                                  <w:t xml:space="preserve">IALA </w:t>
                                </w:r>
                                <w:r w:rsidR="000E3B9B" w:rsidRPr="00E3432F">
                                  <w:rPr>
                                    <w:rFonts w:ascii="Calibri" w:hAnsi="Calibri"/>
                                  </w:rPr>
                                  <w:t>ENAV22</w:t>
                                </w:r>
                              </w:p>
                            </w:tc>
                          </w:tr>
                          <w:tr w:rsidR="00421D50" w14:paraId="1EF7B0B6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B3081FD" w14:textId="5A90C1E1" w:rsidR="00421D50" w:rsidRPr="00FA1D76" w:rsidRDefault="00421D50" w:rsidP="00DC5012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E3432F">
                                  <w:rPr>
                                    <w:rFonts w:ascii="Calibri" w:hAnsi="Calibri"/>
                                  </w:rPr>
                                  <w:t>ENAV22-12.1.1</w:t>
                                </w:r>
                                <w:r w:rsidR="00DC5012">
                                  <w:rPr>
                                    <w:rFonts w:ascii="Calibri" w:hAnsi="Calibri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421D50" w14:paraId="67C59E5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F42FBE1" w14:textId="1A9C3FC7" w:rsidR="00421D50" w:rsidRPr="00FA1D76" w:rsidRDefault="00E3432F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  <w:t>12 October 2018</w:t>
                                </w:r>
                              </w:p>
                            </w:tc>
                          </w:tr>
                        </w:tbl>
                        <w:p w14:paraId="23581A8B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tsr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14:paraId="306FC6F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3D7AF0AC" w14:textId="78E63495" w:rsidR="00421D50" w:rsidRPr="00FA1D7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Pr="00E3432F">
                            <w:rPr>
                              <w:rFonts w:ascii="Calibri" w:hAnsi="Calibri"/>
                            </w:rPr>
                            <w:t xml:space="preserve">IALA </w:t>
                          </w:r>
                          <w:r w:rsidR="000E3B9B" w:rsidRPr="00E3432F">
                            <w:rPr>
                              <w:rFonts w:ascii="Calibri" w:hAnsi="Calibri"/>
                            </w:rPr>
                            <w:t>ENAV22</w:t>
                          </w:r>
                        </w:p>
                      </w:tc>
                    </w:tr>
                    <w:tr w:rsidR="00421D50" w14:paraId="1EF7B0B6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B3081FD" w14:textId="5A90C1E1" w:rsidR="00421D50" w:rsidRPr="00FA1D76" w:rsidRDefault="00421D50" w:rsidP="00DC5012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E3432F">
                            <w:rPr>
                              <w:rFonts w:ascii="Calibri" w:hAnsi="Calibri"/>
                            </w:rPr>
                            <w:t>ENAV22-12.1.1</w:t>
                          </w:r>
                          <w:r w:rsidR="00DC5012">
                            <w:rPr>
                              <w:rFonts w:ascii="Calibri" w:hAnsi="Calibri"/>
                            </w:rPr>
                            <w:t>9</w:t>
                          </w:r>
                        </w:p>
                      </w:tc>
                    </w:tr>
                    <w:tr w:rsidR="00421D50" w14:paraId="67C59E5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F42FBE1" w14:textId="1A9C3FC7" w:rsidR="00421D50" w:rsidRPr="00FA1D76" w:rsidRDefault="00E3432F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12 October 2018</w:t>
                          </w:r>
                        </w:p>
                      </w:tc>
                    </w:tr>
                  </w:tbl>
                  <w:p w14:paraId="23581A8B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GB" w:eastAsia="en-GB"/>
      </w:rPr>
      <w:drawing>
        <wp:inline distT="0" distB="0" distL="0" distR="0" wp14:anchorId="1AAE2D2D" wp14:editId="2707DF2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  <w:num w:numId="30">
    <w:abstractNumId w:val="6"/>
  </w:num>
  <w:num w:numId="31">
    <w:abstractNumId w:val="6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0E3B9B"/>
    <w:rsid w:val="00112CDB"/>
    <w:rsid w:val="001144E2"/>
    <w:rsid w:val="00135447"/>
    <w:rsid w:val="00152273"/>
    <w:rsid w:val="001C74CF"/>
    <w:rsid w:val="001F3F11"/>
    <w:rsid w:val="00203C0C"/>
    <w:rsid w:val="00286CD0"/>
    <w:rsid w:val="003C38E9"/>
    <w:rsid w:val="003D55DD"/>
    <w:rsid w:val="003E08EF"/>
    <w:rsid w:val="003F09F0"/>
    <w:rsid w:val="00420743"/>
    <w:rsid w:val="00421D50"/>
    <w:rsid w:val="00424954"/>
    <w:rsid w:val="00426ED0"/>
    <w:rsid w:val="00490D1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C5AC7"/>
    <w:rsid w:val="005D05AC"/>
    <w:rsid w:val="005D13E3"/>
    <w:rsid w:val="00630F7F"/>
    <w:rsid w:val="0064435F"/>
    <w:rsid w:val="00653697"/>
    <w:rsid w:val="0067273B"/>
    <w:rsid w:val="006E3952"/>
    <w:rsid w:val="006F3942"/>
    <w:rsid w:val="00711656"/>
    <w:rsid w:val="007139B8"/>
    <w:rsid w:val="00727E88"/>
    <w:rsid w:val="00775878"/>
    <w:rsid w:val="00785F11"/>
    <w:rsid w:val="007B72C0"/>
    <w:rsid w:val="007D796E"/>
    <w:rsid w:val="00872453"/>
    <w:rsid w:val="008D5CC9"/>
    <w:rsid w:val="008E715C"/>
    <w:rsid w:val="008F4CCD"/>
    <w:rsid w:val="00902AA4"/>
    <w:rsid w:val="00937DEF"/>
    <w:rsid w:val="009D3727"/>
    <w:rsid w:val="009F3B6C"/>
    <w:rsid w:val="009F5C36"/>
    <w:rsid w:val="00A23224"/>
    <w:rsid w:val="00A27F12"/>
    <w:rsid w:val="00A30579"/>
    <w:rsid w:val="00A636DB"/>
    <w:rsid w:val="00A664E9"/>
    <w:rsid w:val="00AA76C0"/>
    <w:rsid w:val="00AF21AC"/>
    <w:rsid w:val="00AF268C"/>
    <w:rsid w:val="00B077EC"/>
    <w:rsid w:val="00B15B24"/>
    <w:rsid w:val="00B32C9F"/>
    <w:rsid w:val="00B8247E"/>
    <w:rsid w:val="00BC3FB4"/>
    <w:rsid w:val="00BF48F3"/>
    <w:rsid w:val="00C064EF"/>
    <w:rsid w:val="00CF6499"/>
    <w:rsid w:val="00D06745"/>
    <w:rsid w:val="00D9229E"/>
    <w:rsid w:val="00DC5012"/>
    <w:rsid w:val="00DE183D"/>
    <w:rsid w:val="00E06C14"/>
    <w:rsid w:val="00E1542A"/>
    <w:rsid w:val="00E3432F"/>
    <w:rsid w:val="00E64E0D"/>
    <w:rsid w:val="00E809E3"/>
    <w:rsid w:val="00E92C22"/>
    <w:rsid w:val="00E93C9B"/>
    <w:rsid w:val="00EB572C"/>
    <w:rsid w:val="00ED3ADC"/>
    <w:rsid w:val="00EE3F2F"/>
    <w:rsid w:val="00EF1442"/>
    <w:rsid w:val="00FA1D76"/>
    <w:rsid w:val="00FA6769"/>
    <w:rsid w:val="00FC044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2E67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caption" w:qFormat="1"/>
    <w:lsdException w:name="table of figures" w:uiPriority="99"/>
    <w:lsdException w:name="List Number 2" w:semiHidden="0"/>
    <w:lsdException w:name="List Number 5" w:semiHidden="0"/>
    <w:lsdException w:name="Title" w:semiHidden="0" w:unhideWhenUsed="0" w:qFormat="1"/>
    <w:lsdException w:name="Body Text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 w:uiPriority="22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B32C9F"/>
    <w:rPr>
      <w:b/>
      <w:bCs/>
    </w:rPr>
  </w:style>
  <w:style w:type="character" w:styleId="Hyperlink">
    <w:name w:val="Hyperlink"/>
    <w:basedOn w:val="DefaultParagraphFont"/>
    <w:uiPriority w:val="99"/>
    <w:unhideWhenUsed/>
    <w:rsid w:val="00B32C9F"/>
    <w:rPr>
      <w:color w:val="0000FF"/>
      <w:u w:val="single"/>
    </w:rPr>
  </w:style>
  <w:style w:type="character" w:customStyle="1" w:styleId="price">
    <w:name w:val="price"/>
    <w:basedOn w:val="DefaultParagraphFont"/>
    <w:rsid w:val="00B32C9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0E3B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caption" w:qFormat="1"/>
    <w:lsdException w:name="table of figures" w:uiPriority="99"/>
    <w:lsdException w:name="List Number 2" w:semiHidden="0"/>
    <w:lsdException w:name="List Number 5" w:semiHidden="0"/>
    <w:lsdException w:name="Title" w:semiHidden="0" w:unhideWhenUsed="0" w:qFormat="1"/>
    <w:lsdException w:name="Body Text" w:qFormat="1"/>
    <w:lsdException w:name="Subtitle" w:semiHidden="0" w:unhideWhenUsed="0" w:qFormat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 w:uiPriority="22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B32C9F"/>
    <w:rPr>
      <w:b/>
      <w:bCs/>
    </w:rPr>
  </w:style>
  <w:style w:type="character" w:styleId="Hyperlink">
    <w:name w:val="Hyperlink"/>
    <w:basedOn w:val="DefaultParagraphFont"/>
    <w:uiPriority w:val="99"/>
    <w:unhideWhenUsed/>
    <w:rsid w:val="00B32C9F"/>
    <w:rPr>
      <w:color w:val="0000FF"/>
      <w:u w:val="single"/>
    </w:rPr>
  </w:style>
  <w:style w:type="character" w:customStyle="1" w:styleId="price">
    <w:name w:val="price"/>
    <w:basedOn w:val="DefaultParagraphFont"/>
    <w:rsid w:val="00B32C9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0E3B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la-aism.org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343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5</cp:revision>
  <cp:lastPrinted>2006-10-19T10:49:00Z</cp:lastPrinted>
  <dcterms:created xsi:type="dcterms:W3CDTF">2018-10-10T17:52:00Z</dcterms:created>
  <dcterms:modified xsi:type="dcterms:W3CDTF">2018-10-15T10:03:00Z</dcterms:modified>
</cp:coreProperties>
</file>